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7F7" w:rsidRPr="007B116C" w:rsidRDefault="007547F7" w:rsidP="007547F7">
      <w:pPr>
        <w:rPr>
          <w:color w:val="FF0000"/>
        </w:rPr>
      </w:pPr>
    </w:p>
    <w:p w:rsidR="006C6D31" w:rsidRPr="00493AB7" w:rsidRDefault="006C6D31" w:rsidP="006C6D31">
      <w:pPr>
        <w:shd w:val="clear" w:color="auto" w:fill="FFFFFF"/>
        <w:spacing w:after="225"/>
        <w:jc w:val="center"/>
        <w:outlineLvl w:val="2"/>
        <w:rPr>
          <w:b/>
          <w:bCs/>
          <w:color w:val="333333"/>
          <w:sz w:val="28"/>
          <w:szCs w:val="28"/>
        </w:rPr>
      </w:pPr>
      <w:r w:rsidRPr="00443BCF">
        <w:rPr>
          <w:b/>
          <w:bCs/>
          <w:color w:val="333333"/>
          <w:sz w:val="28"/>
          <w:szCs w:val="28"/>
        </w:rPr>
        <w:t>Сообщение о возможном у</w:t>
      </w:r>
      <w:r>
        <w:rPr>
          <w:b/>
          <w:bCs/>
          <w:color w:val="333333"/>
          <w:sz w:val="28"/>
          <w:szCs w:val="28"/>
        </w:rPr>
        <w:t>становлении публичного сервитута</w:t>
      </w:r>
    </w:p>
    <w:p w:rsidR="00D549C8" w:rsidRDefault="0026531B" w:rsidP="006F0773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 xml:space="preserve">В связи с поступившим ходатайством </w:t>
      </w:r>
      <w:r w:rsidR="00F02647">
        <w:rPr>
          <w:color w:val="242424"/>
          <w:sz w:val="28"/>
          <w:szCs w:val="28"/>
        </w:rPr>
        <w:t>Общества с ограниченной ответственностью «</w:t>
      </w:r>
      <w:proofErr w:type="spellStart"/>
      <w:r w:rsidR="00F02647">
        <w:rPr>
          <w:color w:val="242424"/>
          <w:sz w:val="28"/>
          <w:szCs w:val="28"/>
        </w:rPr>
        <w:t>С</w:t>
      </w:r>
      <w:r w:rsidR="003C31A2">
        <w:rPr>
          <w:color w:val="242424"/>
          <w:sz w:val="28"/>
          <w:szCs w:val="28"/>
        </w:rPr>
        <w:t>редневолжская</w:t>
      </w:r>
      <w:proofErr w:type="spellEnd"/>
      <w:r w:rsidR="003C31A2">
        <w:rPr>
          <w:color w:val="242424"/>
          <w:sz w:val="28"/>
          <w:szCs w:val="28"/>
        </w:rPr>
        <w:t xml:space="preserve"> газовая компания» </w:t>
      </w:r>
      <w:r>
        <w:rPr>
          <w:color w:val="242424"/>
          <w:sz w:val="28"/>
          <w:szCs w:val="28"/>
        </w:rPr>
        <w:t xml:space="preserve">(ИНН </w:t>
      </w:r>
      <w:r w:rsidR="003C31A2">
        <w:rPr>
          <w:color w:val="242424"/>
          <w:sz w:val="28"/>
          <w:szCs w:val="28"/>
        </w:rPr>
        <w:t>6314012801</w:t>
      </w:r>
      <w:r>
        <w:rPr>
          <w:color w:val="242424"/>
          <w:sz w:val="28"/>
          <w:szCs w:val="28"/>
        </w:rPr>
        <w:t xml:space="preserve">, ОГРН </w:t>
      </w:r>
      <w:r w:rsidR="003C31A2">
        <w:rPr>
          <w:color w:val="242424"/>
          <w:sz w:val="28"/>
          <w:szCs w:val="28"/>
        </w:rPr>
        <w:t>1026300892529</w:t>
      </w:r>
      <w:r>
        <w:rPr>
          <w:color w:val="242424"/>
          <w:sz w:val="28"/>
          <w:szCs w:val="28"/>
        </w:rPr>
        <w:t xml:space="preserve">, местонахождение: </w:t>
      </w:r>
      <w:r w:rsidR="003C31A2">
        <w:rPr>
          <w:color w:val="242424"/>
          <w:sz w:val="28"/>
          <w:szCs w:val="28"/>
        </w:rPr>
        <w:t>443010</w:t>
      </w:r>
      <w:r>
        <w:rPr>
          <w:color w:val="242424"/>
          <w:sz w:val="28"/>
          <w:szCs w:val="28"/>
        </w:rPr>
        <w:t xml:space="preserve">, </w:t>
      </w:r>
      <w:proofErr w:type="spellStart"/>
      <w:r w:rsidR="007708C7">
        <w:rPr>
          <w:color w:val="242424"/>
          <w:sz w:val="28"/>
          <w:szCs w:val="28"/>
        </w:rPr>
        <w:t>г</w:t>
      </w:r>
      <w:proofErr w:type="gramStart"/>
      <w:r w:rsidR="007708C7">
        <w:rPr>
          <w:color w:val="242424"/>
          <w:sz w:val="28"/>
          <w:szCs w:val="28"/>
        </w:rPr>
        <w:t>.С</w:t>
      </w:r>
      <w:proofErr w:type="gramEnd"/>
      <w:r w:rsidR="007708C7">
        <w:rPr>
          <w:color w:val="242424"/>
          <w:sz w:val="28"/>
          <w:szCs w:val="28"/>
        </w:rPr>
        <w:t>амара</w:t>
      </w:r>
      <w:proofErr w:type="spellEnd"/>
      <w:r w:rsidR="007708C7">
        <w:rPr>
          <w:color w:val="242424"/>
          <w:sz w:val="28"/>
          <w:szCs w:val="28"/>
        </w:rPr>
        <w:t xml:space="preserve">, ул. </w:t>
      </w:r>
      <w:r w:rsidR="003C31A2">
        <w:rPr>
          <w:color w:val="242424"/>
          <w:sz w:val="28"/>
          <w:szCs w:val="28"/>
        </w:rPr>
        <w:t>Льва Толстого, 18А, строение 7</w:t>
      </w:r>
      <w:r>
        <w:rPr>
          <w:color w:val="242424"/>
          <w:sz w:val="28"/>
          <w:szCs w:val="28"/>
        </w:rPr>
        <w:t>)</w:t>
      </w:r>
      <w:r w:rsidRPr="00443BCF">
        <w:rPr>
          <w:color w:val="242424"/>
          <w:sz w:val="28"/>
          <w:szCs w:val="28"/>
        </w:rPr>
        <w:t xml:space="preserve"> </w:t>
      </w:r>
      <w:r>
        <w:rPr>
          <w:color w:val="242424"/>
          <w:sz w:val="28"/>
          <w:szCs w:val="28"/>
        </w:rPr>
        <w:t xml:space="preserve"> </w:t>
      </w:r>
      <w:r w:rsidRPr="00443BCF">
        <w:rPr>
          <w:color w:val="242424"/>
          <w:sz w:val="28"/>
          <w:szCs w:val="28"/>
        </w:rPr>
        <w:t xml:space="preserve">администрация </w:t>
      </w:r>
      <w:r>
        <w:rPr>
          <w:color w:val="242424"/>
          <w:sz w:val="28"/>
          <w:szCs w:val="28"/>
        </w:rPr>
        <w:t>городского округа Кинель</w:t>
      </w:r>
      <w:r w:rsidRPr="00860F90">
        <w:rPr>
          <w:color w:val="242424"/>
          <w:sz w:val="28"/>
          <w:szCs w:val="28"/>
        </w:rPr>
        <w:t xml:space="preserve"> Самарской </w:t>
      </w:r>
      <w:r w:rsidRPr="00443BCF">
        <w:rPr>
          <w:color w:val="242424"/>
          <w:sz w:val="28"/>
          <w:szCs w:val="28"/>
        </w:rPr>
        <w:t>области</w:t>
      </w:r>
      <w:r>
        <w:rPr>
          <w:color w:val="242424"/>
          <w:sz w:val="28"/>
          <w:szCs w:val="28"/>
        </w:rPr>
        <w:t xml:space="preserve">, в соответствии со ст. 39.37 Земельного кодекса РФ, статьей 3.6 Федерального закона от 25.10.2001г. №137-ФЗ «О введении в действие Земельного кодекса Российской Федерации», </w:t>
      </w:r>
      <w:r w:rsidRPr="00443BCF">
        <w:rPr>
          <w:color w:val="242424"/>
          <w:sz w:val="28"/>
          <w:szCs w:val="28"/>
        </w:rPr>
        <w:t xml:space="preserve">информирует </w:t>
      </w:r>
      <w:r w:rsidRPr="001458A4">
        <w:rPr>
          <w:b/>
          <w:color w:val="242424"/>
          <w:sz w:val="28"/>
          <w:szCs w:val="28"/>
        </w:rPr>
        <w:t xml:space="preserve">о возможном установлении публичного сервитута </w:t>
      </w:r>
      <w:r w:rsidR="003C31A2">
        <w:rPr>
          <w:b/>
          <w:color w:val="242424"/>
          <w:sz w:val="28"/>
          <w:szCs w:val="28"/>
        </w:rPr>
        <w:t xml:space="preserve">в отношении земельного участка в целях </w:t>
      </w:r>
      <w:r w:rsidR="00021D1D" w:rsidRPr="00021D1D">
        <w:rPr>
          <w:b/>
          <w:color w:val="242424"/>
          <w:sz w:val="28"/>
          <w:szCs w:val="28"/>
        </w:rPr>
        <w:t xml:space="preserve">строительства и эксплуатации линейного объекта системы газоснабжения местного значения </w:t>
      </w:r>
      <w:r w:rsidR="00EA4EC9" w:rsidRPr="00EA4EC9">
        <w:rPr>
          <w:b/>
          <w:bCs/>
          <w:color w:val="242424"/>
          <w:sz w:val="28"/>
          <w:szCs w:val="28"/>
        </w:rPr>
        <w:t>«</w:t>
      </w:r>
      <w:r w:rsidR="00021D1D" w:rsidRPr="00021D1D">
        <w:rPr>
          <w:b/>
          <w:bCs/>
          <w:color w:val="242424"/>
          <w:sz w:val="28"/>
          <w:szCs w:val="28"/>
        </w:rPr>
        <w:t xml:space="preserve">Строительство сети газораспределения в </w:t>
      </w:r>
      <w:proofErr w:type="spellStart"/>
      <w:r w:rsidR="00021D1D" w:rsidRPr="00021D1D">
        <w:rPr>
          <w:b/>
          <w:bCs/>
          <w:color w:val="242424"/>
          <w:sz w:val="28"/>
          <w:szCs w:val="28"/>
        </w:rPr>
        <w:t>г.о</w:t>
      </w:r>
      <w:proofErr w:type="spellEnd"/>
      <w:r w:rsidR="00021D1D" w:rsidRPr="00021D1D">
        <w:rPr>
          <w:b/>
          <w:bCs/>
          <w:color w:val="242424"/>
          <w:sz w:val="28"/>
          <w:szCs w:val="28"/>
        </w:rPr>
        <w:t xml:space="preserve">. </w:t>
      </w:r>
      <w:proofErr w:type="spellStart"/>
      <w:r w:rsidR="00021D1D" w:rsidRPr="00021D1D">
        <w:rPr>
          <w:b/>
          <w:bCs/>
          <w:color w:val="242424"/>
          <w:sz w:val="28"/>
          <w:szCs w:val="28"/>
        </w:rPr>
        <w:t>Кинель</w:t>
      </w:r>
      <w:proofErr w:type="spellEnd"/>
      <w:r w:rsidR="00021D1D" w:rsidRPr="00021D1D">
        <w:rPr>
          <w:b/>
          <w:bCs/>
          <w:color w:val="242424"/>
          <w:sz w:val="28"/>
          <w:szCs w:val="28"/>
        </w:rPr>
        <w:t>. Газопроводы для газификации (</w:t>
      </w:r>
      <w:proofErr w:type="spellStart"/>
      <w:r w:rsidR="00021D1D" w:rsidRPr="00021D1D">
        <w:rPr>
          <w:b/>
          <w:bCs/>
          <w:color w:val="242424"/>
          <w:sz w:val="28"/>
          <w:szCs w:val="28"/>
        </w:rPr>
        <w:t>Студенцы</w:t>
      </w:r>
      <w:proofErr w:type="spellEnd"/>
      <w:r w:rsidR="00021D1D" w:rsidRPr="00021D1D">
        <w:rPr>
          <w:b/>
          <w:bCs/>
          <w:color w:val="242424"/>
          <w:sz w:val="28"/>
          <w:szCs w:val="28"/>
        </w:rPr>
        <w:t>) СДТ ОПХ Поволжский МИС, уч. 25»</w:t>
      </w:r>
      <w:r w:rsidR="00A92595">
        <w:rPr>
          <w:b/>
          <w:color w:val="242424"/>
          <w:sz w:val="28"/>
          <w:szCs w:val="28"/>
        </w:rPr>
        <w:t xml:space="preserve"> и его неотъемлемых технологических частей</w:t>
      </w:r>
      <w:r w:rsidR="00D549C8">
        <w:rPr>
          <w:color w:val="242424"/>
          <w:sz w:val="28"/>
          <w:szCs w:val="28"/>
        </w:rPr>
        <w:t>.</w:t>
      </w:r>
      <w:r>
        <w:rPr>
          <w:color w:val="242424"/>
          <w:sz w:val="28"/>
          <w:szCs w:val="28"/>
        </w:rPr>
        <w:t xml:space="preserve"> </w:t>
      </w:r>
    </w:p>
    <w:p w:rsidR="00516C85" w:rsidRDefault="0016094D" w:rsidP="00DB6F28">
      <w:pPr>
        <w:shd w:val="clear" w:color="auto" w:fill="FFFFFF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            </w:t>
      </w:r>
      <w:r w:rsidR="00580BAD">
        <w:rPr>
          <w:color w:val="242424"/>
          <w:sz w:val="28"/>
          <w:szCs w:val="28"/>
        </w:rPr>
        <w:t>Обоснование необходимости уст</w:t>
      </w:r>
      <w:r w:rsidR="00DB6F28">
        <w:rPr>
          <w:color w:val="242424"/>
          <w:sz w:val="28"/>
          <w:szCs w:val="28"/>
        </w:rPr>
        <w:t>ановления публичного сервитута:</w:t>
      </w:r>
    </w:p>
    <w:p w:rsidR="00DB6F28" w:rsidRPr="00DB6F28" w:rsidRDefault="00DB6F28" w:rsidP="00DB6F2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B6F28">
        <w:rPr>
          <w:color w:val="242424"/>
          <w:sz w:val="28"/>
          <w:szCs w:val="28"/>
        </w:rPr>
        <w:t xml:space="preserve">Проектирование газопровода связано с целью обеспечения газом жилого дома, расположенного по адресу: Самарская область, г. </w:t>
      </w:r>
      <w:proofErr w:type="spellStart"/>
      <w:r w:rsidRPr="00DB6F28">
        <w:rPr>
          <w:color w:val="242424"/>
          <w:sz w:val="28"/>
          <w:szCs w:val="28"/>
        </w:rPr>
        <w:t>Кинель</w:t>
      </w:r>
      <w:proofErr w:type="spellEnd"/>
      <w:r w:rsidRPr="00DB6F28">
        <w:rPr>
          <w:color w:val="242424"/>
          <w:sz w:val="28"/>
          <w:szCs w:val="28"/>
        </w:rPr>
        <w:t xml:space="preserve"> (</w:t>
      </w:r>
      <w:proofErr w:type="spellStart"/>
      <w:r w:rsidRPr="00DB6F28">
        <w:rPr>
          <w:color w:val="242424"/>
          <w:sz w:val="28"/>
          <w:szCs w:val="28"/>
        </w:rPr>
        <w:t>Студенцы</w:t>
      </w:r>
      <w:proofErr w:type="spellEnd"/>
      <w:r w:rsidRPr="00DB6F28">
        <w:rPr>
          <w:color w:val="242424"/>
          <w:sz w:val="28"/>
          <w:szCs w:val="28"/>
        </w:rPr>
        <w:t>), СДТ ОПХ Поволжский МИС, уч. 25.</w:t>
      </w:r>
    </w:p>
    <w:p w:rsidR="00DB6F28" w:rsidRPr="00DB6F28" w:rsidRDefault="00DB6F28" w:rsidP="00DB6F2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B6F28">
        <w:rPr>
          <w:color w:val="242424"/>
          <w:sz w:val="28"/>
          <w:szCs w:val="28"/>
        </w:rPr>
        <w:t>Проектируемый газопровод и его охранная зона проходят по земельному участку с кадастровым номером 63:03:0000000:1967 и по землям, государственная собственность на которые не разграничена в границах кадастрового квартала 63:03:0302022.</w:t>
      </w:r>
    </w:p>
    <w:p w:rsidR="00DB6F28" w:rsidRPr="00DB6F28" w:rsidRDefault="00DB6F28" w:rsidP="00DB6F2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B6F28">
        <w:rPr>
          <w:color w:val="242424"/>
          <w:sz w:val="28"/>
          <w:szCs w:val="28"/>
        </w:rPr>
        <w:t xml:space="preserve">Сведения о правообладателях земельного участка, на котором спроектирован газопровод «Строительство сети газораспределения в </w:t>
      </w:r>
      <w:proofErr w:type="spellStart"/>
      <w:r w:rsidRPr="00DB6F28">
        <w:rPr>
          <w:color w:val="242424"/>
          <w:sz w:val="28"/>
          <w:szCs w:val="28"/>
        </w:rPr>
        <w:t>г.о</w:t>
      </w:r>
      <w:proofErr w:type="spellEnd"/>
      <w:r w:rsidRPr="00DB6F28">
        <w:rPr>
          <w:color w:val="242424"/>
          <w:sz w:val="28"/>
          <w:szCs w:val="28"/>
        </w:rPr>
        <w:t xml:space="preserve">. </w:t>
      </w:r>
      <w:proofErr w:type="spellStart"/>
      <w:r w:rsidRPr="00DB6F28">
        <w:rPr>
          <w:color w:val="242424"/>
          <w:sz w:val="28"/>
          <w:szCs w:val="28"/>
        </w:rPr>
        <w:t>Кинель</w:t>
      </w:r>
      <w:proofErr w:type="spellEnd"/>
      <w:r w:rsidRPr="00DB6F28">
        <w:rPr>
          <w:color w:val="242424"/>
          <w:sz w:val="28"/>
          <w:szCs w:val="28"/>
        </w:rPr>
        <w:t>. Газопроводы для газификации (</w:t>
      </w:r>
      <w:proofErr w:type="spellStart"/>
      <w:r w:rsidRPr="00DB6F28">
        <w:rPr>
          <w:color w:val="242424"/>
          <w:sz w:val="28"/>
          <w:szCs w:val="28"/>
        </w:rPr>
        <w:t>Студенцы</w:t>
      </w:r>
      <w:proofErr w:type="spellEnd"/>
      <w:r w:rsidRPr="00DB6F28">
        <w:rPr>
          <w:color w:val="242424"/>
          <w:sz w:val="28"/>
          <w:szCs w:val="28"/>
        </w:rPr>
        <w:t xml:space="preserve">) СДТ ОПХ </w:t>
      </w:r>
      <w:proofErr w:type="gramStart"/>
      <w:r w:rsidRPr="00DB6F28">
        <w:rPr>
          <w:color w:val="242424"/>
          <w:sz w:val="28"/>
          <w:szCs w:val="28"/>
        </w:rPr>
        <w:t>Поволжский</w:t>
      </w:r>
      <w:proofErr w:type="gramEnd"/>
      <w:r w:rsidRPr="00DB6F28">
        <w:rPr>
          <w:color w:val="242424"/>
          <w:sz w:val="28"/>
          <w:szCs w:val="28"/>
        </w:rPr>
        <w:t xml:space="preserve"> МИС, уч. 25»:</w:t>
      </w:r>
    </w:p>
    <w:p w:rsidR="00DB6F28" w:rsidRPr="00DB6F28" w:rsidRDefault="00DB6F28" w:rsidP="00DB6F2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B6F28">
        <w:rPr>
          <w:color w:val="242424"/>
          <w:sz w:val="28"/>
          <w:szCs w:val="28"/>
        </w:rPr>
        <w:t>- 63:03:0000000:1967, сведения, о котором внесены в Единый государственный реестр недвижимости. Форма Государственная субъекта РФ, (Постоянное (бессрочное) пользование № 63:03:0000000:1967-63/003/2017-1 от 21.03.2017, Собственность № 63:03:0000000:1967-63/084/2023-2 от 18.04.2023).</w:t>
      </w:r>
    </w:p>
    <w:p w:rsidR="00DB6F28" w:rsidRPr="00DB6F28" w:rsidRDefault="00DB6F28" w:rsidP="00DB6F2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proofErr w:type="gramStart"/>
      <w:r w:rsidRPr="00DB6F28">
        <w:rPr>
          <w:color w:val="242424"/>
          <w:sz w:val="28"/>
          <w:szCs w:val="28"/>
        </w:rPr>
        <w:t>Согласно сведения</w:t>
      </w:r>
      <w:proofErr w:type="gramEnd"/>
      <w:r w:rsidRPr="00DB6F28">
        <w:rPr>
          <w:color w:val="242424"/>
          <w:sz w:val="28"/>
          <w:szCs w:val="28"/>
        </w:rPr>
        <w:t xml:space="preserve"> Единого государственного реестра недвижимости земельный участок с кадастровым номером 63:03:0000000:1967, категория земель: земли населенных пунктов, вид разрешенного использования: земельные участки (территории) общего пользования. В соответствии с классификатором видов разрешенного использования, утверждённого Приказом Федеральной службы государственной регистрации, кадастра и картографии от 10 ноября 2020 г. N </w:t>
      </w:r>
      <w:proofErr w:type="gramStart"/>
      <w:r w:rsidRPr="00DB6F28">
        <w:rPr>
          <w:color w:val="242424"/>
          <w:sz w:val="28"/>
          <w:szCs w:val="28"/>
        </w:rPr>
        <w:t>П</w:t>
      </w:r>
      <w:proofErr w:type="gramEnd"/>
      <w:r w:rsidRPr="00DB6F28">
        <w:rPr>
          <w:color w:val="242424"/>
          <w:sz w:val="28"/>
          <w:szCs w:val="28"/>
        </w:rPr>
        <w:t>/0412, данный вида разрешенного использования включает в себя содержание видов разрешенного использования с кодами 12.0.1 - 12.0.2, а именно улично-дорожная сеть (полоса отвода автомобильной дороги).</w:t>
      </w:r>
    </w:p>
    <w:p w:rsidR="00DB6F28" w:rsidRPr="00DB6F28" w:rsidRDefault="00DB6F28" w:rsidP="00DB6F2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proofErr w:type="gramStart"/>
      <w:r w:rsidRPr="00DB6F28">
        <w:rPr>
          <w:color w:val="242424"/>
          <w:sz w:val="28"/>
          <w:szCs w:val="28"/>
        </w:rPr>
        <w:t xml:space="preserve">Случаи и особенности установления сервитута, публичного сервитута в отношении земельных участков, находящихся в границах полос отвода </w:t>
      </w:r>
      <w:r w:rsidRPr="00DB6F28">
        <w:rPr>
          <w:color w:val="242424"/>
          <w:sz w:val="28"/>
          <w:szCs w:val="28"/>
        </w:rPr>
        <w:lastRenderedPageBreak/>
        <w:t>автомобильных дорог, устанавливаются в соответствии со статьей 25  Федерального закона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от 08.11.2007 N 257-ФЗ, допускается использование гражданами или юридическими лицами земельных участков в границах</w:t>
      </w:r>
      <w:proofErr w:type="gramEnd"/>
      <w:r w:rsidRPr="00DB6F28">
        <w:rPr>
          <w:color w:val="242424"/>
          <w:sz w:val="28"/>
          <w:szCs w:val="28"/>
        </w:rPr>
        <w:t xml:space="preserve"> полос отвода автомобильных дорог (за исключением частных автомобильных дорог) в целях прокладки, переноса, переустройства инженерных коммуникаций, их эксплуатации, а также в целях строительства, реконструкции, капитального ремонта, в том числе прокладки, переноса, переустройства, эксплуатации линий связи и сооружений связи на условиях публичного сервитута.</w:t>
      </w:r>
    </w:p>
    <w:p w:rsidR="00DB6F28" w:rsidRPr="00DB6F28" w:rsidRDefault="00DB6F28" w:rsidP="00DB6F2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proofErr w:type="gramStart"/>
      <w:r w:rsidRPr="00DB6F28">
        <w:rPr>
          <w:color w:val="242424"/>
          <w:sz w:val="28"/>
          <w:szCs w:val="28"/>
        </w:rPr>
        <w:t>Между обществом с ограниченной ответственность «</w:t>
      </w:r>
      <w:proofErr w:type="spellStart"/>
      <w:r w:rsidRPr="00DB6F28">
        <w:rPr>
          <w:color w:val="242424"/>
          <w:sz w:val="28"/>
          <w:szCs w:val="28"/>
        </w:rPr>
        <w:t>Средневолжская</w:t>
      </w:r>
      <w:proofErr w:type="spellEnd"/>
      <w:r w:rsidRPr="00DB6F28">
        <w:rPr>
          <w:color w:val="242424"/>
          <w:sz w:val="28"/>
          <w:szCs w:val="28"/>
        </w:rPr>
        <w:t xml:space="preserve"> газовая компания» и Министерством транспорта и автомобильных дорог Самарской области заключен Договор от 25.08.2025 №01067 на прокладку, перенос, переустройство и (или) эксплуатацию инженерных коммуникаций в границах полосы отвода автомобильной дороги общего пользования регионального или межмуниципального значения в Самарской области.</w:t>
      </w:r>
      <w:proofErr w:type="gramEnd"/>
    </w:p>
    <w:p w:rsidR="00DB6F28" w:rsidRDefault="00DB6F28" w:rsidP="00DB6F2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B6F28">
        <w:rPr>
          <w:color w:val="242424"/>
          <w:sz w:val="28"/>
          <w:szCs w:val="28"/>
        </w:rPr>
        <w:t>Таким образом, необходимо установить Публичный сервитут в границах земельного участка с кадастровым номером 63:03:0000000:1967.</w:t>
      </w:r>
    </w:p>
    <w:p w:rsidR="00DB6F28" w:rsidRPr="00DB6F28" w:rsidRDefault="00DB6F28" w:rsidP="00DB6F2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B6F28">
        <w:rPr>
          <w:color w:val="242424"/>
          <w:sz w:val="28"/>
          <w:szCs w:val="28"/>
        </w:rPr>
        <w:t xml:space="preserve">В целях обоснования прохождения трассы газопровода по земельным участкам объекта: «Строительство сети газораспределения в </w:t>
      </w:r>
      <w:proofErr w:type="spellStart"/>
      <w:r w:rsidRPr="00DB6F28">
        <w:rPr>
          <w:color w:val="242424"/>
          <w:sz w:val="28"/>
          <w:szCs w:val="28"/>
        </w:rPr>
        <w:t>г.о</w:t>
      </w:r>
      <w:proofErr w:type="spellEnd"/>
      <w:r w:rsidRPr="00DB6F28">
        <w:rPr>
          <w:color w:val="242424"/>
          <w:sz w:val="28"/>
          <w:szCs w:val="28"/>
        </w:rPr>
        <w:t xml:space="preserve">. </w:t>
      </w:r>
      <w:proofErr w:type="spellStart"/>
      <w:r w:rsidRPr="00DB6F28">
        <w:rPr>
          <w:color w:val="242424"/>
          <w:sz w:val="28"/>
          <w:szCs w:val="28"/>
        </w:rPr>
        <w:t>Кинель</w:t>
      </w:r>
      <w:proofErr w:type="spellEnd"/>
      <w:r w:rsidRPr="00DB6F28">
        <w:rPr>
          <w:color w:val="242424"/>
          <w:sz w:val="28"/>
          <w:szCs w:val="28"/>
        </w:rPr>
        <w:t>. Газопроводы для газификации (</w:t>
      </w:r>
      <w:proofErr w:type="spellStart"/>
      <w:r w:rsidRPr="00DB6F28">
        <w:rPr>
          <w:color w:val="242424"/>
          <w:sz w:val="28"/>
          <w:szCs w:val="28"/>
        </w:rPr>
        <w:t>Студенцы</w:t>
      </w:r>
      <w:proofErr w:type="spellEnd"/>
      <w:r w:rsidRPr="00DB6F28">
        <w:rPr>
          <w:color w:val="242424"/>
          <w:sz w:val="28"/>
          <w:szCs w:val="28"/>
        </w:rPr>
        <w:t>) СДТ ОПХ Поволжский МИС, уч. 25» разработан вариант трассы, где проектом предусмотрена прокладка газопровода низкого давления со следующими техническими характеристиками:</w:t>
      </w:r>
    </w:p>
    <w:p w:rsidR="00DB6F28" w:rsidRPr="00DB6F28" w:rsidRDefault="00DB6F28" w:rsidP="00DB6F2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B6F28">
        <w:rPr>
          <w:color w:val="242424"/>
          <w:sz w:val="28"/>
          <w:szCs w:val="28"/>
        </w:rPr>
        <w:t xml:space="preserve">- </w:t>
      </w:r>
      <w:proofErr w:type="spellStart"/>
      <w:r w:rsidRPr="00DB6F28">
        <w:rPr>
          <w:color w:val="242424"/>
          <w:sz w:val="28"/>
          <w:szCs w:val="28"/>
        </w:rPr>
        <w:t>подземно</w:t>
      </w:r>
      <w:proofErr w:type="spellEnd"/>
      <w:r w:rsidRPr="00DB6F28">
        <w:rPr>
          <w:color w:val="242424"/>
          <w:sz w:val="28"/>
          <w:szCs w:val="28"/>
        </w:rPr>
        <w:t xml:space="preserve"> из полиэтиленовых труб ПЭ 100 ГАЗ SDR-11 по ГОСТ </w:t>
      </w:r>
      <w:proofErr w:type="gramStart"/>
      <w:r w:rsidRPr="00DB6F28">
        <w:rPr>
          <w:color w:val="242424"/>
          <w:sz w:val="28"/>
          <w:szCs w:val="28"/>
        </w:rPr>
        <w:t>Р</w:t>
      </w:r>
      <w:proofErr w:type="gramEnd"/>
      <w:r w:rsidRPr="00DB6F28">
        <w:rPr>
          <w:color w:val="242424"/>
          <w:sz w:val="28"/>
          <w:szCs w:val="28"/>
        </w:rPr>
        <w:t xml:space="preserve"> 58121.2-2018, имеющих коэффициент запаса прочности не менее 2,7, на глубине не менее 1,4 м до верха трубы:</w:t>
      </w:r>
    </w:p>
    <w:p w:rsidR="00DB6F28" w:rsidRPr="00DB6F28" w:rsidRDefault="00DB6F28" w:rsidP="00DB6F2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B6F28">
        <w:rPr>
          <w:color w:val="242424"/>
          <w:sz w:val="28"/>
          <w:szCs w:val="28"/>
        </w:rPr>
        <w:t xml:space="preserve">- Ø160х14,6, протяженность - 172,5 пм. </w:t>
      </w:r>
    </w:p>
    <w:p w:rsidR="00DB6F28" w:rsidRPr="00DB6F28" w:rsidRDefault="00DB6F28" w:rsidP="00DB6F2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B6F28">
        <w:rPr>
          <w:color w:val="242424"/>
          <w:sz w:val="28"/>
          <w:szCs w:val="28"/>
        </w:rPr>
        <w:t xml:space="preserve">- Ø32х3,0, протяженность - 29,4 пм. </w:t>
      </w:r>
    </w:p>
    <w:p w:rsidR="00DB6F28" w:rsidRPr="00DB6F28" w:rsidRDefault="00DB6F28" w:rsidP="00DB6F2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B6F28">
        <w:rPr>
          <w:color w:val="242424"/>
          <w:sz w:val="28"/>
          <w:szCs w:val="28"/>
        </w:rPr>
        <w:t xml:space="preserve">- Ø315х28,6, протяженность - 172,5 пм. </w:t>
      </w:r>
    </w:p>
    <w:p w:rsidR="00DB6F28" w:rsidRPr="00DB6F28" w:rsidRDefault="00DB6F28" w:rsidP="00DB6F2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B6F28">
        <w:rPr>
          <w:color w:val="242424"/>
          <w:sz w:val="28"/>
          <w:szCs w:val="28"/>
        </w:rPr>
        <w:t>- проектируемый подземный газопровод проложить на глубине не менее 1,44м до верха трубы. Минимальная ширина траншеи для укладки полиэтиленовых труб:</w:t>
      </w:r>
    </w:p>
    <w:p w:rsidR="00DB6F28" w:rsidRPr="00DB6F28" w:rsidRDefault="00DB6F28" w:rsidP="00DB6F2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B6F28">
        <w:rPr>
          <w:color w:val="242424"/>
          <w:sz w:val="28"/>
          <w:szCs w:val="28"/>
        </w:rPr>
        <w:t>-  Ø32х3,0 не менее</w:t>
      </w:r>
      <w:proofErr w:type="gramStart"/>
      <w:r w:rsidRPr="00DB6F28">
        <w:rPr>
          <w:color w:val="242424"/>
          <w:sz w:val="28"/>
          <w:szCs w:val="28"/>
        </w:rPr>
        <w:t xml:space="preserve"> Д</w:t>
      </w:r>
      <w:proofErr w:type="gramEnd"/>
      <w:r w:rsidRPr="00DB6F28">
        <w:rPr>
          <w:color w:val="242424"/>
          <w:sz w:val="28"/>
          <w:szCs w:val="28"/>
        </w:rPr>
        <w:t>+200мм.</w:t>
      </w:r>
    </w:p>
    <w:p w:rsidR="00DB6F28" w:rsidRPr="00DB6F28" w:rsidRDefault="00DB6F28" w:rsidP="00DB6F2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B6F28">
        <w:rPr>
          <w:color w:val="242424"/>
          <w:sz w:val="28"/>
          <w:szCs w:val="28"/>
        </w:rPr>
        <w:t>- Ø160х14,6 не менее</w:t>
      </w:r>
      <w:proofErr w:type="gramStart"/>
      <w:r w:rsidRPr="00DB6F28">
        <w:rPr>
          <w:color w:val="242424"/>
          <w:sz w:val="28"/>
          <w:szCs w:val="28"/>
        </w:rPr>
        <w:t xml:space="preserve"> Д</w:t>
      </w:r>
      <w:proofErr w:type="gramEnd"/>
      <w:r w:rsidRPr="00DB6F28">
        <w:rPr>
          <w:color w:val="242424"/>
          <w:sz w:val="28"/>
          <w:szCs w:val="28"/>
        </w:rPr>
        <w:t>+300мм.</w:t>
      </w:r>
    </w:p>
    <w:p w:rsidR="00DB6F28" w:rsidRPr="00DB6F28" w:rsidRDefault="00DB6F28" w:rsidP="00DB6F2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B6F28">
        <w:rPr>
          <w:color w:val="242424"/>
          <w:sz w:val="28"/>
          <w:szCs w:val="28"/>
        </w:rPr>
        <w:t>От ПК</w:t>
      </w:r>
      <w:proofErr w:type="gramStart"/>
      <w:r w:rsidRPr="00DB6F28">
        <w:rPr>
          <w:color w:val="242424"/>
          <w:sz w:val="28"/>
          <w:szCs w:val="28"/>
        </w:rPr>
        <w:t>1</w:t>
      </w:r>
      <w:proofErr w:type="gramEnd"/>
      <w:r w:rsidRPr="00DB6F28">
        <w:rPr>
          <w:color w:val="242424"/>
          <w:sz w:val="28"/>
          <w:szCs w:val="28"/>
        </w:rPr>
        <w:t>+3,2 до ПК1+65,5 газопровод проложить методом ННБ Длиной = 32,3м в футляре ПЭ 225х20,5 длиной =33.3м.м.</w:t>
      </w:r>
    </w:p>
    <w:p w:rsidR="00DB6F28" w:rsidRPr="00DB6F28" w:rsidRDefault="00DB6F28" w:rsidP="00DB6F2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proofErr w:type="gramStart"/>
      <w:r w:rsidRPr="00DB6F28">
        <w:rPr>
          <w:color w:val="242424"/>
          <w:sz w:val="28"/>
          <w:szCs w:val="28"/>
        </w:rPr>
        <w:t>Место расположения проектируемого газопровода выбрано исходя из наименьшего расстояния от начальной до конечной точки, с учетом плотности застройки и существующих коммуникаций (Приложение №1.</w:t>
      </w:r>
      <w:proofErr w:type="gramEnd"/>
      <w:r w:rsidRPr="00DB6F28">
        <w:rPr>
          <w:color w:val="242424"/>
          <w:sz w:val="28"/>
          <w:szCs w:val="28"/>
        </w:rPr>
        <w:t xml:space="preserve"> </w:t>
      </w:r>
      <w:proofErr w:type="gramStart"/>
      <w:r w:rsidRPr="00DB6F28">
        <w:rPr>
          <w:color w:val="242424"/>
          <w:sz w:val="28"/>
          <w:szCs w:val="28"/>
        </w:rPr>
        <w:t>Фрагмент кадастрового плана территории, на котором отображен вариант размещения трассы инженерного сооружения).</w:t>
      </w:r>
      <w:proofErr w:type="gramEnd"/>
    </w:p>
    <w:p w:rsidR="00DB6F28" w:rsidRPr="00DB6F28" w:rsidRDefault="00DB6F28" w:rsidP="00DB6F2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proofErr w:type="gramStart"/>
      <w:r w:rsidRPr="00DB6F28">
        <w:rPr>
          <w:color w:val="242424"/>
          <w:sz w:val="28"/>
          <w:szCs w:val="28"/>
        </w:rPr>
        <w:t xml:space="preserve">Место врезки проектируемого газопровода от газопровода низкого давления, диаметром не менее 25 мм в соответствии с техническими </w:t>
      </w:r>
      <w:r w:rsidRPr="00DB6F28">
        <w:rPr>
          <w:color w:val="242424"/>
          <w:sz w:val="28"/>
          <w:szCs w:val="28"/>
        </w:rPr>
        <w:lastRenderedPageBreak/>
        <w:t>условиями № Т1-КИ/03510-23 от 13.03.2024г. Проектируемый газопровод, прокладывается на территории СДТ ОПХ Поволжский МИС, юго-западном и северо-западном направлениях по улице (проезду) 2-я линия, на землях общего пользования в границах кадастрового квартала 63:03:0302022.</w:t>
      </w:r>
      <w:proofErr w:type="gramEnd"/>
      <w:r w:rsidRPr="00DB6F28">
        <w:rPr>
          <w:color w:val="242424"/>
          <w:sz w:val="28"/>
          <w:szCs w:val="28"/>
        </w:rPr>
        <w:t xml:space="preserve"> Далее проектируемый газопровод, прокладывается в границах земельного участка с кадастровым номером 63:03:0000000:1967, до границ земельного участка заявителя. Фактически земельный участок с кадастровым номером 63:03:0000000:1967, является территорией общего пользования. К тому же конфигурация земельного участка говорит о том, что этот участок является дорогой (проездом), за счет которой осуществляется доступ к участкам.</w:t>
      </w:r>
    </w:p>
    <w:p w:rsidR="00DB6F28" w:rsidRPr="00DB6F28" w:rsidRDefault="00DB6F28" w:rsidP="00DB6F2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B6F28">
        <w:rPr>
          <w:color w:val="242424"/>
          <w:sz w:val="28"/>
          <w:szCs w:val="28"/>
        </w:rPr>
        <w:t xml:space="preserve">Земельный участок с кадастровым номером 63:03:0000000:1967, площадь 194 371 кв., категория земель: земли населенных пунктов, вид разрешенного использования: земельные участки (территории) общего пользования. Площадь публичного сервитута в границах земельного участка с кадастровым номером 63:03:0000000:1967 составляет 216 </w:t>
      </w:r>
      <w:proofErr w:type="spellStart"/>
      <w:r w:rsidRPr="00DB6F28">
        <w:rPr>
          <w:color w:val="242424"/>
          <w:sz w:val="28"/>
          <w:szCs w:val="28"/>
        </w:rPr>
        <w:t>кв.м</w:t>
      </w:r>
      <w:proofErr w:type="spellEnd"/>
      <w:r w:rsidRPr="00DB6F28">
        <w:rPr>
          <w:color w:val="242424"/>
          <w:sz w:val="28"/>
          <w:szCs w:val="28"/>
        </w:rPr>
        <w:t xml:space="preserve">., что меньше общей площади земельного участка на  194 155 </w:t>
      </w:r>
      <w:proofErr w:type="spellStart"/>
      <w:r w:rsidRPr="00DB6F28">
        <w:rPr>
          <w:color w:val="242424"/>
          <w:sz w:val="28"/>
          <w:szCs w:val="28"/>
        </w:rPr>
        <w:t>кв.м</w:t>
      </w:r>
      <w:proofErr w:type="spellEnd"/>
      <w:r w:rsidRPr="00DB6F28">
        <w:rPr>
          <w:color w:val="242424"/>
          <w:sz w:val="28"/>
          <w:szCs w:val="28"/>
        </w:rPr>
        <w:t>., то есть площадь сервитута незначительная по отношению к общей площади земельного участка. Размещение проектируемого газопровода на земельном участке не приведёт ухудшению существующих условий использования земельного участка.</w:t>
      </w:r>
    </w:p>
    <w:p w:rsidR="00DB6F28" w:rsidRPr="00DB6F28" w:rsidRDefault="00DB6F28" w:rsidP="00DB6F2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B6F28">
        <w:rPr>
          <w:color w:val="242424"/>
          <w:sz w:val="28"/>
          <w:szCs w:val="28"/>
        </w:rPr>
        <w:t>Проектируемый газопровод должен проходить только (либо по возможности максимально проходить) по земельным участкам общего пользования; в границах земель общего пользования; территории общего пользования.</w:t>
      </w:r>
    </w:p>
    <w:p w:rsidR="00DB6F28" w:rsidRPr="00DB6F28" w:rsidRDefault="00DB6F28" w:rsidP="00DB6F2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proofErr w:type="gramStart"/>
      <w:r w:rsidRPr="00DB6F28">
        <w:rPr>
          <w:color w:val="242424"/>
          <w:sz w:val="28"/>
          <w:szCs w:val="28"/>
        </w:rPr>
        <w:t>При данных условиях протяженность трассы проектируемого газопровода по землям, государственная собственность на которые не разграничена в границах кадастрового квартала 63:03:0302022 и в границах земельного участка с кадастровым номером 63:03:0000000:1967, составила 195 м. Данный вариант прохождения трассы газопровода является наиболее возможным способом и обеспечивает оптимальное использование территории общего пользования и безопасную эксплуатацию инженерного сооружения, в целях</w:t>
      </w:r>
      <w:proofErr w:type="gramEnd"/>
      <w:r w:rsidRPr="00DB6F28">
        <w:rPr>
          <w:color w:val="242424"/>
          <w:sz w:val="28"/>
          <w:szCs w:val="28"/>
        </w:rPr>
        <w:t xml:space="preserve">  </w:t>
      </w:r>
      <w:proofErr w:type="gramStart"/>
      <w:r w:rsidRPr="00DB6F28">
        <w:rPr>
          <w:color w:val="242424"/>
          <w:sz w:val="28"/>
          <w:szCs w:val="28"/>
        </w:rPr>
        <w:t>размещения</w:t>
      </w:r>
      <w:proofErr w:type="gramEnd"/>
      <w:r w:rsidRPr="00DB6F28">
        <w:rPr>
          <w:color w:val="242424"/>
          <w:sz w:val="28"/>
          <w:szCs w:val="28"/>
        </w:rPr>
        <w:t xml:space="preserve"> которого подано ходатайство об установлении публичного сервитута.</w:t>
      </w:r>
    </w:p>
    <w:p w:rsidR="00DB6F28" w:rsidRPr="00DB6F28" w:rsidRDefault="00DB6F28" w:rsidP="00DB6F2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B6F28">
        <w:rPr>
          <w:color w:val="242424"/>
          <w:sz w:val="28"/>
          <w:szCs w:val="28"/>
        </w:rPr>
        <w:t xml:space="preserve">Размещение проектируемого подземного газопровода на землях общего пользования не предусматривает ухудшение условий использования земель по его целевому назначению и предусматривает минимальное ухудшение существующих условий использования земель только на период строительства газопровода. </w:t>
      </w:r>
    </w:p>
    <w:p w:rsidR="004E1F2B" w:rsidRDefault="00DB6F28" w:rsidP="00DB6F2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B6F28">
        <w:rPr>
          <w:color w:val="242424"/>
          <w:sz w:val="28"/>
          <w:szCs w:val="28"/>
        </w:rPr>
        <w:t xml:space="preserve">Границы публичного сервитута сформированы по минимальным размерам, необходимым для размещения проектируемого газопровода на время его строительства и эксплуатации. В границы публичного сервитута входят охранные зоны газораспределительных сетей, размер которых устанавливается постановлением Правительства РФ от 20 ноября 2000 г. № 878 «Об утверждении Правил охраны газораспределительных сетей»: </w:t>
      </w:r>
    </w:p>
    <w:p w:rsidR="00DB6F28" w:rsidRPr="00DB6F28" w:rsidRDefault="00DB6F28" w:rsidP="00DB6F2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B6F28">
        <w:rPr>
          <w:color w:val="242424"/>
          <w:sz w:val="28"/>
          <w:szCs w:val="28"/>
        </w:rPr>
        <w:lastRenderedPageBreak/>
        <w:t>- вдоль трасс наружных газопроводов - в виде территории, ограниченной условными линиями, проходящими на расстоянии 2 метров с каждой стороны газопровода.</w:t>
      </w:r>
    </w:p>
    <w:p w:rsidR="00DB6F28" w:rsidRPr="00DB6F28" w:rsidRDefault="00DB6F28" w:rsidP="00DB6F2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proofErr w:type="gramStart"/>
      <w:r w:rsidRPr="00DB6F28">
        <w:rPr>
          <w:color w:val="242424"/>
          <w:sz w:val="28"/>
          <w:szCs w:val="28"/>
        </w:rPr>
        <w:t>Согласно п. 14 Правил охраны газораспределительных сетей, утвержденных Постановлением Правительства Российской Федерации от 20.11.2000 г. №878, на земельные участки, входящие в охранные зоны газораспределительных сетей, в целях предупреждения их повреждения или нарушения условий их нормальной эксплуатации налагаются ограничения (обременения), которыми запрещается юридическим и физическим лицам, являющимся собственниками, владельцами или пользователями земельных участков, в границах установленной охранной зоны:</w:t>
      </w:r>
      <w:proofErr w:type="gramEnd"/>
    </w:p>
    <w:p w:rsidR="00DB6F28" w:rsidRPr="00DB6F28" w:rsidRDefault="00DB6F28" w:rsidP="00DB6F2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B6F28">
        <w:rPr>
          <w:color w:val="242424"/>
          <w:sz w:val="28"/>
          <w:szCs w:val="28"/>
        </w:rPr>
        <w:t>а) строить объекты жилищно-гражданского и производственного назначения;</w:t>
      </w:r>
    </w:p>
    <w:p w:rsidR="00DB6F28" w:rsidRPr="00DB6F28" w:rsidRDefault="00DB6F28" w:rsidP="00DB6F2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B6F28">
        <w:rPr>
          <w:color w:val="242424"/>
          <w:sz w:val="28"/>
          <w:szCs w:val="28"/>
        </w:rPr>
        <w:t>б) сносить и реконструировать мосты, коллекторы,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организациями;</w:t>
      </w:r>
    </w:p>
    <w:p w:rsidR="00DB6F28" w:rsidRPr="00DB6F28" w:rsidRDefault="00DB6F28" w:rsidP="00DB6F2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B6F28">
        <w:rPr>
          <w:color w:val="242424"/>
          <w:sz w:val="28"/>
          <w:szCs w:val="28"/>
        </w:rPr>
        <w:t>в) разрушать берегоукрепительные сооружения, водопропускные устройства, земляные и иные сооружения, предохраняющие газораспределительные сети от разрушений;</w:t>
      </w:r>
    </w:p>
    <w:p w:rsidR="00DB6F28" w:rsidRPr="00DB6F28" w:rsidRDefault="00DB6F28" w:rsidP="00DB6F2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B6F28">
        <w:rPr>
          <w:color w:val="242424"/>
          <w:sz w:val="28"/>
          <w:szCs w:val="28"/>
        </w:rPr>
        <w:t>г) перемещать, повреждать, засыпать и уничтожать опознавательные знаки, контрольно-измерительные пункты и другие устройства газораспределительных сетей;</w:t>
      </w:r>
    </w:p>
    <w:p w:rsidR="00DB6F28" w:rsidRPr="00DB6F28" w:rsidRDefault="00DB6F28" w:rsidP="00DB6F2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B6F28">
        <w:rPr>
          <w:color w:val="242424"/>
          <w:sz w:val="28"/>
          <w:szCs w:val="28"/>
        </w:rPr>
        <w:t>д) устраивать свалки и склады, разливать растворы кислот, солей, щелочей и других химически активных веществ;</w:t>
      </w:r>
    </w:p>
    <w:p w:rsidR="00DB6F28" w:rsidRPr="00DB6F28" w:rsidRDefault="00DB6F28" w:rsidP="00DB6F2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B6F28">
        <w:rPr>
          <w:color w:val="242424"/>
          <w:sz w:val="28"/>
          <w:szCs w:val="28"/>
        </w:rPr>
        <w:t>е) огораживать и перегораживать охранные зоны, препятствовать доступу персонала эксплуатационных организаций к газораспределительным сетям, проведению обслуживания и устранению повреждений газораспределительных сетей;</w:t>
      </w:r>
    </w:p>
    <w:p w:rsidR="00DB6F28" w:rsidRPr="00DB6F28" w:rsidRDefault="00DB6F28" w:rsidP="00DB6F2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B6F28">
        <w:rPr>
          <w:color w:val="242424"/>
          <w:sz w:val="28"/>
          <w:szCs w:val="28"/>
        </w:rPr>
        <w:t>ж) разводить огонь и размещать источники огня;</w:t>
      </w:r>
    </w:p>
    <w:p w:rsidR="00DB6F28" w:rsidRPr="00DB6F28" w:rsidRDefault="00DB6F28" w:rsidP="00DB6F2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B6F28">
        <w:rPr>
          <w:color w:val="242424"/>
          <w:sz w:val="28"/>
          <w:szCs w:val="28"/>
        </w:rPr>
        <w:t>з) рыть погреба, копать и обрабатывать почву сельскохозяйственными и мелиоративными орудиями и механизмами на глубину более 0,3 метра;</w:t>
      </w:r>
    </w:p>
    <w:p w:rsidR="00DB6F28" w:rsidRPr="00DB6F28" w:rsidRDefault="00DB6F28" w:rsidP="00DB6F2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B6F28">
        <w:rPr>
          <w:color w:val="242424"/>
          <w:sz w:val="28"/>
          <w:szCs w:val="28"/>
        </w:rPr>
        <w:t>и) открывать калитки и двери газорегуляторных пунктов, станций катодной и дренажной защиты, люки подземных колодцев, включать или отключать электроснабжение сре</w:t>
      </w:r>
      <w:proofErr w:type="gramStart"/>
      <w:r w:rsidRPr="00DB6F28">
        <w:rPr>
          <w:color w:val="242424"/>
          <w:sz w:val="28"/>
          <w:szCs w:val="28"/>
        </w:rPr>
        <w:t>дств св</w:t>
      </w:r>
      <w:proofErr w:type="gramEnd"/>
      <w:r w:rsidRPr="00DB6F28">
        <w:rPr>
          <w:color w:val="242424"/>
          <w:sz w:val="28"/>
          <w:szCs w:val="28"/>
        </w:rPr>
        <w:t>язи, освещения и систем телемеханики;</w:t>
      </w:r>
    </w:p>
    <w:p w:rsidR="00DB6F28" w:rsidRPr="00DB6F28" w:rsidRDefault="00DB6F28" w:rsidP="00DB6F2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B6F28">
        <w:rPr>
          <w:color w:val="242424"/>
          <w:sz w:val="28"/>
          <w:szCs w:val="28"/>
        </w:rPr>
        <w:t>к) набрасывать, приставлять и привязывать к опорам и надземным газопроводам, ограждениям и зданиям газораспределительных сетей посторонние предметы, лестницы, влезать на них;</w:t>
      </w:r>
    </w:p>
    <w:p w:rsidR="00DB6F28" w:rsidRPr="00DB6F28" w:rsidRDefault="00DB6F28" w:rsidP="00DB6F2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B6F28">
        <w:rPr>
          <w:color w:val="242424"/>
          <w:sz w:val="28"/>
          <w:szCs w:val="28"/>
        </w:rPr>
        <w:t>л) самовольно подключаться к газораспределительным сетям.</w:t>
      </w:r>
    </w:p>
    <w:p w:rsidR="00DB6F28" w:rsidRDefault="00DB6F28" w:rsidP="00DB6F28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DB6F28">
        <w:rPr>
          <w:color w:val="242424"/>
          <w:sz w:val="28"/>
          <w:szCs w:val="28"/>
        </w:rPr>
        <w:t xml:space="preserve">В тоже время, ограничения, перечисленные в п. 14 Правил охраны газораспределительных сетей, утвержденных Постановлением Правительства Российской Федерации от 20.11.2000 г. №878, не препятствуют собственнику в использовании земельного участка с кадастровым номером </w:t>
      </w:r>
      <w:r w:rsidRPr="00DB6F28">
        <w:rPr>
          <w:color w:val="242424"/>
          <w:sz w:val="28"/>
          <w:szCs w:val="28"/>
        </w:rPr>
        <w:lastRenderedPageBreak/>
        <w:t xml:space="preserve">63:03:0000000:1967, в соответствии с его разрешенным использованием и целевым назначением.  </w:t>
      </w:r>
    </w:p>
    <w:p w:rsidR="003579D4" w:rsidRPr="004E1F2B" w:rsidRDefault="003579D4" w:rsidP="003579D4">
      <w:pPr>
        <w:shd w:val="clear" w:color="auto" w:fill="FFFFFF"/>
        <w:ind w:firstLine="851"/>
        <w:jc w:val="both"/>
        <w:rPr>
          <w:sz w:val="28"/>
          <w:szCs w:val="28"/>
        </w:rPr>
      </w:pPr>
      <w:r w:rsidRPr="004E1F2B">
        <w:rPr>
          <w:sz w:val="28"/>
          <w:szCs w:val="28"/>
        </w:rPr>
        <w:t xml:space="preserve">Испрашиваемый срок публичного сервитута: 49 лет. </w:t>
      </w:r>
    </w:p>
    <w:p w:rsidR="003579D4" w:rsidRPr="004E1F2B" w:rsidRDefault="003579D4" w:rsidP="003579D4">
      <w:pPr>
        <w:shd w:val="clear" w:color="auto" w:fill="FFFFFF"/>
        <w:ind w:firstLine="851"/>
        <w:jc w:val="both"/>
        <w:rPr>
          <w:sz w:val="28"/>
          <w:szCs w:val="28"/>
        </w:rPr>
      </w:pPr>
      <w:r w:rsidRPr="004E1F2B">
        <w:rPr>
          <w:sz w:val="28"/>
          <w:szCs w:val="28"/>
        </w:rPr>
        <w:t xml:space="preserve">Площадь публичного сервитута: </w:t>
      </w:r>
      <w:r w:rsidR="00DB6F28" w:rsidRPr="004E1F2B">
        <w:rPr>
          <w:sz w:val="28"/>
          <w:szCs w:val="28"/>
        </w:rPr>
        <w:t xml:space="preserve">216 </w:t>
      </w:r>
      <w:proofErr w:type="spellStart"/>
      <w:r w:rsidRPr="004E1F2B">
        <w:rPr>
          <w:sz w:val="28"/>
          <w:szCs w:val="28"/>
        </w:rPr>
        <w:t>кв.м</w:t>
      </w:r>
      <w:proofErr w:type="spellEnd"/>
      <w:r w:rsidRPr="004E1F2B">
        <w:rPr>
          <w:sz w:val="28"/>
          <w:szCs w:val="28"/>
        </w:rPr>
        <w:t>.</w:t>
      </w:r>
    </w:p>
    <w:p w:rsidR="00DB6F28" w:rsidRPr="004E1F2B" w:rsidRDefault="00DB6F28" w:rsidP="003579D4">
      <w:pPr>
        <w:shd w:val="clear" w:color="auto" w:fill="FFFFFF"/>
        <w:ind w:firstLine="851"/>
        <w:jc w:val="both"/>
        <w:rPr>
          <w:sz w:val="28"/>
          <w:szCs w:val="28"/>
        </w:rPr>
      </w:pPr>
    </w:p>
    <w:p w:rsidR="003579D4" w:rsidRPr="00443BCF" w:rsidRDefault="003579D4" w:rsidP="003579D4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4E1F2B">
        <w:rPr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</w:t>
      </w:r>
      <w:r w:rsidRPr="00860F90">
        <w:rPr>
          <w:color w:val="242424"/>
          <w:sz w:val="28"/>
          <w:szCs w:val="28"/>
        </w:rPr>
        <w:t>описанием местоположения границ публичного сервитута</w:t>
      </w:r>
      <w:r w:rsidRPr="00443BCF">
        <w:rPr>
          <w:color w:val="242424"/>
          <w:sz w:val="28"/>
          <w:szCs w:val="28"/>
        </w:rPr>
        <w:t xml:space="preserve">, подать заявления об учете прав на земельные участки по адресу: </w:t>
      </w:r>
      <w:r w:rsidRPr="00860F90">
        <w:rPr>
          <w:color w:val="242424"/>
          <w:sz w:val="28"/>
          <w:szCs w:val="28"/>
        </w:rPr>
        <w:t>Самарска</w:t>
      </w:r>
      <w:r w:rsidRPr="00443BCF">
        <w:rPr>
          <w:color w:val="242424"/>
          <w:sz w:val="28"/>
          <w:szCs w:val="28"/>
        </w:rPr>
        <w:t xml:space="preserve">я область, </w:t>
      </w:r>
      <w:proofErr w:type="spellStart"/>
      <w:r w:rsidRPr="00443BCF">
        <w:rPr>
          <w:color w:val="242424"/>
          <w:sz w:val="28"/>
          <w:szCs w:val="28"/>
        </w:rPr>
        <w:t>г</w:t>
      </w:r>
      <w:proofErr w:type="gramStart"/>
      <w:r w:rsidRPr="00443BCF">
        <w:rPr>
          <w:color w:val="242424"/>
          <w:sz w:val="28"/>
          <w:szCs w:val="28"/>
        </w:rPr>
        <w:t>.</w:t>
      </w:r>
      <w:r w:rsidRPr="00860F90">
        <w:rPr>
          <w:color w:val="242424"/>
          <w:sz w:val="28"/>
          <w:szCs w:val="28"/>
        </w:rPr>
        <w:t>К</w:t>
      </w:r>
      <w:proofErr w:type="gramEnd"/>
      <w:r w:rsidRPr="00860F90">
        <w:rPr>
          <w:color w:val="242424"/>
          <w:sz w:val="28"/>
          <w:szCs w:val="28"/>
        </w:rPr>
        <w:t>инель</w:t>
      </w:r>
      <w:proofErr w:type="spellEnd"/>
      <w:r w:rsidRPr="00443BCF">
        <w:rPr>
          <w:color w:val="242424"/>
          <w:sz w:val="28"/>
          <w:szCs w:val="28"/>
        </w:rPr>
        <w:t xml:space="preserve">, </w:t>
      </w:r>
      <w:proofErr w:type="spellStart"/>
      <w:r w:rsidRPr="00443BCF">
        <w:rPr>
          <w:color w:val="242424"/>
          <w:sz w:val="28"/>
          <w:szCs w:val="28"/>
        </w:rPr>
        <w:t>ул.</w:t>
      </w:r>
      <w:r>
        <w:rPr>
          <w:color w:val="242424"/>
          <w:sz w:val="28"/>
          <w:szCs w:val="28"/>
        </w:rPr>
        <w:t>Мира</w:t>
      </w:r>
      <w:proofErr w:type="spellEnd"/>
      <w:r>
        <w:rPr>
          <w:color w:val="242424"/>
          <w:sz w:val="28"/>
          <w:szCs w:val="28"/>
        </w:rPr>
        <w:t>, д. 42А</w:t>
      </w:r>
      <w:r w:rsidRPr="00443BCF">
        <w:rPr>
          <w:color w:val="242424"/>
          <w:sz w:val="28"/>
          <w:szCs w:val="28"/>
        </w:rPr>
        <w:t>, каб.</w:t>
      </w:r>
      <w:r w:rsidR="004E1F2B">
        <w:rPr>
          <w:color w:val="242424"/>
          <w:sz w:val="28"/>
          <w:szCs w:val="28"/>
        </w:rPr>
        <w:t>107</w:t>
      </w:r>
      <w:r w:rsidRPr="00443BCF">
        <w:rPr>
          <w:color w:val="242424"/>
          <w:sz w:val="28"/>
          <w:szCs w:val="28"/>
        </w:rPr>
        <w:t xml:space="preserve"> в рабочие дни с 8-</w:t>
      </w:r>
      <w:r w:rsidRPr="00860F90">
        <w:rPr>
          <w:color w:val="242424"/>
          <w:sz w:val="28"/>
          <w:szCs w:val="28"/>
        </w:rPr>
        <w:t>00</w:t>
      </w:r>
      <w:r w:rsidRPr="00443BCF">
        <w:rPr>
          <w:color w:val="242424"/>
          <w:sz w:val="28"/>
          <w:szCs w:val="28"/>
        </w:rPr>
        <w:t xml:space="preserve"> до 17-</w:t>
      </w:r>
      <w:r w:rsidRPr="00860F90">
        <w:rPr>
          <w:color w:val="242424"/>
          <w:sz w:val="28"/>
          <w:szCs w:val="28"/>
        </w:rPr>
        <w:t>00</w:t>
      </w:r>
      <w:r w:rsidRPr="00443BCF">
        <w:rPr>
          <w:color w:val="242424"/>
          <w:sz w:val="28"/>
          <w:szCs w:val="28"/>
        </w:rPr>
        <w:t xml:space="preserve"> в течени</w:t>
      </w:r>
      <w:r>
        <w:rPr>
          <w:color w:val="242424"/>
          <w:sz w:val="28"/>
          <w:szCs w:val="28"/>
        </w:rPr>
        <w:t>е</w:t>
      </w:r>
      <w:r w:rsidRPr="00443BCF">
        <w:rPr>
          <w:color w:val="242424"/>
          <w:sz w:val="28"/>
          <w:szCs w:val="28"/>
        </w:rPr>
        <w:t xml:space="preserve"> </w:t>
      </w:r>
      <w:r>
        <w:rPr>
          <w:color w:val="242424"/>
          <w:sz w:val="28"/>
          <w:szCs w:val="28"/>
        </w:rPr>
        <w:t>15</w:t>
      </w:r>
      <w:r w:rsidRPr="00443BCF">
        <w:rPr>
          <w:color w:val="242424"/>
          <w:sz w:val="28"/>
          <w:szCs w:val="28"/>
        </w:rPr>
        <w:t xml:space="preserve"> дней с даты опубликования настоящего сообщения.</w:t>
      </w:r>
      <w:r>
        <w:rPr>
          <w:color w:val="242424"/>
          <w:sz w:val="28"/>
          <w:szCs w:val="28"/>
        </w:rPr>
        <w:t xml:space="preserve"> К</w:t>
      </w:r>
      <w:r w:rsidRPr="00443BCF">
        <w:rPr>
          <w:color w:val="242424"/>
          <w:sz w:val="28"/>
          <w:szCs w:val="28"/>
        </w:rPr>
        <w:t>онтактн</w:t>
      </w:r>
      <w:r>
        <w:rPr>
          <w:color w:val="242424"/>
          <w:sz w:val="28"/>
          <w:szCs w:val="28"/>
        </w:rPr>
        <w:t>ый</w:t>
      </w:r>
      <w:r w:rsidRPr="00443BCF">
        <w:rPr>
          <w:color w:val="242424"/>
          <w:sz w:val="28"/>
          <w:szCs w:val="28"/>
        </w:rPr>
        <w:t xml:space="preserve"> телефон: (</w:t>
      </w:r>
      <w:r w:rsidRPr="00860F90">
        <w:rPr>
          <w:color w:val="242424"/>
          <w:sz w:val="28"/>
          <w:szCs w:val="28"/>
        </w:rPr>
        <w:t>884663</w:t>
      </w:r>
      <w:r w:rsidRPr="00443BCF">
        <w:rPr>
          <w:color w:val="242424"/>
          <w:sz w:val="28"/>
          <w:szCs w:val="28"/>
        </w:rPr>
        <w:t xml:space="preserve">) </w:t>
      </w:r>
      <w:r>
        <w:rPr>
          <w:color w:val="242424"/>
          <w:sz w:val="28"/>
          <w:szCs w:val="28"/>
        </w:rPr>
        <w:t>6</w:t>
      </w:r>
      <w:r w:rsidRPr="00443BCF">
        <w:rPr>
          <w:color w:val="242424"/>
          <w:sz w:val="28"/>
          <w:szCs w:val="28"/>
        </w:rPr>
        <w:t>-</w:t>
      </w:r>
      <w:r w:rsidR="004E1F2B">
        <w:rPr>
          <w:color w:val="242424"/>
          <w:sz w:val="28"/>
          <w:szCs w:val="28"/>
        </w:rPr>
        <w:t>10-05</w:t>
      </w:r>
      <w:bookmarkStart w:id="0" w:name="_GoBack"/>
      <w:bookmarkEnd w:id="0"/>
      <w:r>
        <w:rPr>
          <w:color w:val="242424"/>
          <w:sz w:val="28"/>
          <w:szCs w:val="28"/>
        </w:rPr>
        <w:t xml:space="preserve"> (Комитет по управлению муниципальным имуществом городского округа </w:t>
      </w:r>
      <w:proofErr w:type="spellStart"/>
      <w:r>
        <w:rPr>
          <w:color w:val="242424"/>
          <w:sz w:val="28"/>
          <w:szCs w:val="28"/>
        </w:rPr>
        <w:t>Кинель</w:t>
      </w:r>
      <w:proofErr w:type="spellEnd"/>
      <w:r>
        <w:rPr>
          <w:color w:val="242424"/>
          <w:sz w:val="28"/>
          <w:szCs w:val="28"/>
        </w:rPr>
        <w:t>)</w:t>
      </w:r>
      <w:r w:rsidRPr="00443BCF">
        <w:rPr>
          <w:color w:val="242424"/>
          <w:sz w:val="28"/>
          <w:szCs w:val="28"/>
        </w:rPr>
        <w:t>.</w:t>
      </w:r>
    </w:p>
    <w:p w:rsidR="003579D4" w:rsidRPr="00443BCF" w:rsidRDefault="003579D4" w:rsidP="003579D4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>Официальны</w:t>
      </w:r>
      <w:r>
        <w:rPr>
          <w:color w:val="242424"/>
          <w:sz w:val="28"/>
          <w:szCs w:val="28"/>
        </w:rPr>
        <w:t>й сайт</w:t>
      </w:r>
      <w:r w:rsidRPr="00443BCF">
        <w:rPr>
          <w:color w:val="242424"/>
          <w:sz w:val="28"/>
          <w:szCs w:val="28"/>
        </w:rPr>
        <w:t xml:space="preserve"> в информационно-телекоммуникационной сети «Интернет», на которых размещается сообщение о поступившем </w:t>
      </w:r>
      <w:proofErr w:type="gramStart"/>
      <w:r>
        <w:rPr>
          <w:color w:val="242424"/>
          <w:sz w:val="28"/>
          <w:szCs w:val="28"/>
        </w:rPr>
        <w:t>ходатайстве</w:t>
      </w:r>
      <w:proofErr w:type="gramEnd"/>
      <w:r w:rsidRPr="00443BCF">
        <w:rPr>
          <w:color w:val="242424"/>
          <w:sz w:val="28"/>
          <w:szCs w:val="28"/>
        </w:rPr>
        <w:t xml:space="preserve"> об установлении публичного сервитута»: </w:t>
      </w:r>
      <w:r w:rsidRPr="007B116C">
        <w:rPr>
          <w:color w:val="242424"/>
          <w:sz w:val="28"/>
          <w:szCs w:val="28"/>
        </w:rPr>
        <w:t>http://www.кинельгород.рф</w:t>
      </w:r>
      <w:r>
        <w:rPr>
          <w:color w:val="242424"/>
          <w:sz w:val="28"/>
          <w:szCs w:val="28"/>
        </w:rPr>
        <w:t>.</w:t>
      </w:r>
    </w:p>
    <w:p w:rsidR="003579D4" w:rsidRDefault="003579D4" w:rsidP="003579D4">
      <w:pPr>
        <w:shd w:val="clear" w:color="auto" w:fill="FFFFFF"/>
        <w:spacing w:line="276" w:lineRule="auto"/>
        <w:ind w:firstLine="851"/>
        <w:jc w:val="both"/>
      </w:pPr>
    </w:p>
    <w:p w:rsidR="00EA4EC9" w:rsidRPr="00F13409" w:rsidRDefault="00EA4EC9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</w:p>
    <w:p w:rsidR="00F13409" w:rsidRDefault="00F13409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</w:p>
    <w:p w:rsidR="00F13409" w:rsidRDefault="00F13409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</w:p>
    <w:p w:rsidR="00F13409" w:rsidRDefault="00F13409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</w:p>
    <w:p w:rsidR="00F13409" w:rsidRDefault="00F13409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</w:p>
    <w:p w:rsidR="003579D4" w:rsidRDefault="003579D4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</w:p>
    <w:p w:rsidR="003579D4" w:rsidRDefault="003579D4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</w:p>
    <w:p w:rsidR="003579D4" w:rsidRDefault="003579D4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</w:p>
    <w:p w:rsidR="003579D4" w:rsidRDefault="003579D4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</w:p>
    <w:p w:rsidR="003579D4" w:rsidRDefault="003579D4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</w:p>
    <w:p w:rsidR="003579D4" w:rsidRDefault="003579D4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</w:p>
    <w:p w:rsidR="00F13409" w:rsidRDefault="00F13409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</w:p>
    <w:sectPr w:rsidR="00F134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1B1D3E"/>
    <w:multiLevelType w:val="hybridMultilevel"/>
    <w:tmpl w:val="6854BF82"/>
    <w:lvl w:ilvl="0" w:tplc="3EBE6E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EE3"/>
    <w:rsid w:val="000100A8"/>
    <w:rsid w:val="00021D1D"/>
    <w:rsid w:val="00114492"/>
    <w:rsid w:val="001256B6"/>
    <w:rsid w:val="001458A4"/>
    <w:rsid w:val="0016094D"/>
    <w:rsid w:val="0016567B"/>
    <w:rsid w:val="001905B6"/>
    <w:rsid w:val="001D0481"/>
    <w:rsid w:val="001F04C4"/>
    <w:rsid w:val="002372E8"/>
    <w:rsid w:val="0026531B"/>
    <w:rsid w:val="002B6B2F"/>
    <w:rsid w:val="003579D4"/>
    <w:rsid w:val="00371344"/>
    <w:rsid w:val="00377403"/>
    <w:rsid w:val="003C31A2"/>
    <w:rsid w:val="00484905"/>
    <w:rsid w:val="004B2471"/>
    <w:rsid w:val="004E1F2B"/>
    <w:rsid w:val="00516C85"/>
    <w:rsid w:val="00580BAD"/>
    <w:rsid w:val="0066763B"/>
    <w:rsid w:val="006823E8"/>
    <w:rsid w:val="006C6D31"/>
    <w:rsid w:val="006E0F38"/>
    <w:rsid w:val="006F0773"/>
    <w:rsid w:val="007547F7"/>
    <w:rsid w:val="007708C7"/>
    <w:rsid w:val="00795257"/>
    <w:rsid w:val="00801EF4"/>
    <w:rsid w:val="00820B99"/>
    <w:rsid w:val="00820EB6"/>
    <w:rsid w:val="008C7A7D"/>
    <w:rsid w:val="008E0BC2"/>
    <w:rsid w:val="00910799"/>
    <w:rsid w:val="00A57EE3"/>
    <w:rsid w:val="00A92595"/>
    <w:rsid w:val="00AB7721"/>
    <w:rsid w:val="00AD6E0B"/>
    <w:rsid w:val="00D549C8"/>
    <w:rsid w:val="00D63131"/>
    <w:rsid w:val="00DB6F28"/>
    <w:rsid w:val="00DE5CF7"/>
    <w:rsid w:val="00EA4EC9"/>
    <w:rsid w:val="00EC18F2"/>
    <w:rsid w:val="00EC6732"/>
    <w:rsid w:val="00F02647"/>
    <w:rsid w:val="00F13409"/>
    <w:rsid w:val="00F20A31"/>
    <w:rsid w:val="00F20EC2"/>
    <w:rsid w:val="00FB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BA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20B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0B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BA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20B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0B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5</Pages>
  <Words>1698</Words>
  <Characters>9684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Бажутова</dc:creator>
  <cp:keywords/>
  <dc:description/>
  <cp:lastModifiedBy>User</cp:lastModifiedBy>
  <cp:revision>23</cp:revision>
  <cp:lastPrinted>2025-08-21T07:56:00Z</cp:lastPrinted>
  <dcterms:created xsi:type="dcterms:W3CDTF">2021-12-30T07:45:00Z</dcterms:created>
  <dcterms:modified xsi:type="dcterms:W3CDTF">2025-11-06T07:09:00Z</dcterms:modified>
</cp:coreProperties>
</file>